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ECB" w:rsidRPr="003D6ECB" w:rsidRDefault="003D6ECB" w:rsidP="003D6EC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D6ECB"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</w:p>
    <w:p w:rsidR="003D6ECB" w:rsidRDefault="003D6ECB" w:rsidP="003D6ECB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3D6ECB" w:rsidRPr="003D6ECB" w:rsidRDefault="003D6ECB" w:rsidP="003D6ECB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3D6ECB">
        <w:rPr>
          <w:rFonts w:ascii="Times New Roman" w:hAnsi="Times New Roman" w:cs="Times New Roman"/>
          <w:sz w:val="28"/>
          <w:szCs w:val="28"/>
          <w:lang w:val="ru-RU"/>
        </w:rPr>
        <w:t xml:space="preserve">План действий </w:t>
      </w:r>
    </w:p>
    <w:p w:rsidR="003D6ECB" w:rsidRPr="003D6ECB" w:rsidRDefault="003D6ECB" w:rsidP="003D6ECB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3D6ECB">
        <w:rPr>
          <w:rFonts w:ascii="Times New Roman" w:hAnsi="Times New Roman" w:cs="Times New Roman"/>
          <w:sz w:val="28"/>
          <w:szCs w:val="28"/>
          <w:lang w:val="ru-RU"/>
        </w:rPr>
        <w:t>министерств и ведомств</w:t>
      </w:r>
      <w:r w:rsidR="00D804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D6ECB">
        <w:rPr>
          <w:rFonts w:ascii="Times New Roman" w:hAnsi="Times New Roman" w:cs="Times New Roman"/>
          <w:sz w:val="28"/>
          <w:szCs w:val="28"/>
          <w:lang w:val="ru-RU"/>
        </w:rPr>
        <w:t xml:space="preserve"> задействованных в ведении работ по проектам технических регламентов Евразийского экономического союза</w:t>
      </w:r>
    </w:p>
    <w:p w:rsidR="003D6ECB" w:rsidRPr="003D6ECB" w:rsidRDefault="003D6ECB" w:rsidP="003D6ECB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"/>
        <w:gridCol w:w="8217"/>
        <w:gridCol w:w="4965"/>
      </w:tblGrid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br/>
              <w:t>п/п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Ответственные исполнители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817657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3D6ECB"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«Об ограничении применения опасных веществ в изделиях электротехники и радиоэлектроники»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D804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результате применения которых на </w:t>
            </w:r>
            <w:r w:rsidRPr="003D6ECB">
              <w:rPr>
                <w:rFonts w:ascii="Times New Roman" w:hAnsi="Times New Roman" w:cs="Times New Roman"/>
                <w:sz w:val="26"/>
                <w:szCs w:val="28"/>
                <w:lang w:val="ru-RU"/>
              </w:rPr>
              <w:t>добровольной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реализации, хранения, эксплуатации, утилизации;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транспортировки;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ГИЭТБ, ГАООСЛХ;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ГИЭТБ, ГАООСЛХ;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rPr>
          <w:trHeight w:val="605"/>
        </w:trPr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«О требованиях к энергетической эффективности электрических энергопотребляющих устройств» </w:t>
            </w:r>
          </w:p>
        </w:tc>
      </w:tr>
      <w:tr w:rsidR="003D6ECB" w:rsidRPr="00567E8C" w:rsidTr="003D6ECB">
        <w:trPr>
          <w:trHeight w:val="830"/>
        </w:trPr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рственных стандартов государств-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МЭ, органы по оценке соответствия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Рассмотрение проектов технических регламентов ЕАЭС, организация обсуждений с ЕЭК, подготовка позиции по вопросам:</w:t>
            </w:r>
          </w:p>
          <w:p w:rsidR="003D6ECB" w:rsidRPr="003D6ECB" w:rsidRDefault="003D6ECB" w:rsidP="003D6ECB">
            <w:pPr>
              <w:pStyle w:val="tkTablica"/>
              <w:numPr>
                <w:ilvl w:val="0"/>
                <w:numId w:val="2"/>
              </w:numPr>
              <w:spacing w:after="0" w:line="240" w:lineRule="auto"/>
              <w:ind w:left="312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ГКТИС;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нефти, подготовленной к транспортировке и (или) использованию»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ЦСМ при МЭ, органы по оценке соответствия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реализации, эксплуатации;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газа горючего природного, подготовленного к транспортированию и (или) использованию»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рственных стандартов государств-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ЦСМ при МЭ, 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реализации, эксплуатации;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требованиях к магистральным трубопроводам для транспортирования жидких и газообразных углеводородов»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проектирования, строительства,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эксплуатации, консервации, ликвидации;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ind w:left="3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2) оценки соответствия (в части политики);</w:t>
            </w:r>
          </w:p>
          <w:p w:rsidR="00D80474" w:rsidRDefault="003D6ECB" w:rsidP="00D804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D804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ГААСЖКХ, ГИЭТБ,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ГАООСЛХ;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D80474" w:rsidRDefault="00D80474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зданий и сооружений, строительных материалов и изделий»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МЭ, ГААСЖКХ,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проектирования, строительства, ликвидации;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ГААСЖКХ;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мяса птицы и продукции ее переработки»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D804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ЦСМ при МЭ, органы по оценке соответствия 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ГИВФБ, 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ГИВФБ, МЗ 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оборудования для детских игровых площадок»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результате применения которых на добровольной основе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МЭ, ЦСМ при МЭ,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утилизации;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 (в части политики);</w:t>
            </w:r>
          </w:p>
          <w:p w:rsidR="003D6ECB" w:rsidRPr="003D6ECB" w:rsidRDefault="00567E8C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D6ECB"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надзора;</w:t>
            </w:r>
          </w:p>
          <w:p w:rsidR="003D6ECB" w:rsidRPr="003D6ECB" w:rsidRDefault="00567E8C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3D6ECB"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3D6ECB" w:rsidRPr="003D6ECB"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  <w:t xml:space="preserve"> </w:t>
            </w:r>
            <w:r w:rsidR="003D6ECB"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</w:t>
            </w:r>
            <w:bookmarkStart w:id="0" w:name="_GoBack"/>
            <w:bookmarkEnd w:id="0"/>
            <w:r w:rsidR="003D6ECB"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</w:tc>
      </w:tr>
      <w:tr w:rsidR="003D6ECB" w:rsidRPr="003D6ECB" w:rsidTr="003D6ECB">
        <w:trPr>
          <w:trHeight w:val="483"/>
        </w:trPr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D80474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рыбы и рыбной продукции»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ГИВФБ, 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ГИВФБ, МЗ</w:t>
            </w:r>
          </w:p>
        </w:tc>
      </w:tr>
      <w:tr w:rsidR="003D6ECB" w:rsidRPr="003D6ECB" w:rsidTr="003D6ECB">
        <w:trPr>
          <w:trHeight w:val="567"/>
        </w:trPr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567E8C" w:rsidTr="003D6ECB">
        <w:trPr>
          <w:trHeight w:val="321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3D6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«О безопасности материалов, контактирующих с пищевой продукцией»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ЦСМ при МЭ,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реализации, утилизации;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D80474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«Требования к углям и продуктам их переработки»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МЭ,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D80474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требованиях к минеральным удобрениям»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МЭ, органы по оценке соответствия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МСХППМ, ГАООСЛХ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  <w:p w:rsidR="00817657" w:rsidRPr="003D6ECB" w:rsidRDefault="00817657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МСХППМ</w:t>
            </w:r>
          </w:p>
        </w:tc>
      </w:tr>
      <w:tr w:rsidR="003D6ECB" w:rsidRPr="003D6ECB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аттракционов»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представление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реализации, эксплуатации;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ГИЭТБ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«О требованиях к средствам обеспечения пожарной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безопасности и пожаротушения»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 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ЦСМ при МЭ,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эксплуатации, реализации, утилизации;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D80474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данного ТР ТС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МЧС  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продукции, предназначенной для гражданской обороны и защиты от чрезвычайных ситуаций природного и техногенного характера»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монтажа, наладки, эксплуатации,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МЧС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высоковольтного оборудования»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членов ЕАЭС, в 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проектирования, производства, эксплуатации, реализации, утилизации, транспортировки;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4) создания ИЛ за соблюдением требований данного ТР ТС (в части политики)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ГИЭТБ;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алкогольной продукции»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tabs>
                <w:tab w:val="left" w:pos="2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кормов и кормовых добавок»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хранения,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</w:p>
        </w:tc>
      </w:tr>
      <w:tr w:rsidR="003D6ECB" w:rsidRPr="00567E8C" w:rsidTr="003D6ECB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«О безопасности упакованной питьевой воды, включая природные минеральные воды»</w:t>
            </w:r>
          </w:p>
        </w:tc>
      </w:tr>
      <w:tr w:rsidR="003D6ECB" w:rsidRPr="00567E8C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8176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Участие в разработке (рассмотрении) проектов Перечней стандартов для ТР ТС, внесение в ЕЭК предложений о включении стандартов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указанные Перечни, введение в действие в </w:t>
            </w:r>
            <w:proofErr w:type="spellStart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8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Республике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межгосударственных стандартов государств</w:t>
            </w:r>
            <w:r w:rsidR="008176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 ЕАЭС,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Рассмотрение проектов технических регламентов ЕАЭС, организация обсуждений с ЕЭК, подготовка позиции по вопросам:  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реализации;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 (в части политики);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надзора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МЗ;</w:t>
            </w:r>
          </w:p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3D6ECB" w:rsidRPr="003D6ECB" w:rsidTr="003D6ECB"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сводной позиции в ЕЭК, организация видеоконференций</w:t>
            </w:r>
          </w:p>
        </w:tc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ECB" w:rsidRPr="003D6ECB" w:rsidRDefault="003D6ECB" w:rsidP="003D6E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E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</w:tbl>
    <w:p w:rsidR="009314B6" w:rsidRPr="003D6ECB" w:rsidRDefault="009314B6" w:rsidP="003D6ECB">
      <w:pPr>
        <w:spacing w:after="0" w:line="240" w:lineRule="auto"/>
        <w:rPr>
          <w:lang w:val="ru-RU"/>
        </w:rPr>
      </w:pPr>
    </w:p>
    <w:sectPr w:rsidR="009314B6" w:rsidRPr="003D6ECB" w:rsidSect="003D6ECB">
      <w:footerReference w:type="default" r:id="rId7"/>
      <w:pgSz w:w="16838" w:h="11906" w:orient="landscape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415" w:rsidRDefault="00631415" w:rsidP="00817657">
      <w:pPr>
        <w:spacing w:after="0" w:line="240" w:lineRule="auto"/>
      </w:pPr>
      <w:r>
        <w:separator/>
      </w:r>
    </w:p>
  </w:endnote>
  <w:endnote w:type="continuationSeparator" w:id="0">
    <w:p w:rsidR="00631415" w:rsidRDefault="00631415" w:rsidP="00817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2507546"/>
      <w:docPartObj>
        <w:docPartGallery w:val="Page Numbers (Bottom of Page)"/>
        <w:docPartUnique/>
      </w:docPartObj>
    </w:sdtPr>
    <w:sdtEndPr/>
    <w:sdtContent>
      <w:p w:rsidR="00817657" w:rsidRDefault="008176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E8C" w:rsidRPr="00567E8C">
          <w:rPr>
            <w:noProof/>
            <w:lang w:val="ru-RU"/>
          </w:rPr>
          <w:t>15</w:t>
        </w:r>
        <w:r>
          <w:fldChar w:fldCharType="end"/>
        </w:r>
      </w:p>
    </w:sdtContent>
  </w:sdt>
  <w:p w:rsidR="00817657" w:rsidRDefault="008176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415" w:rsidRDefault="00631415" w:rsidP="00817657">
      <w:pPr>
        <w:spacing w:after="0" w:line="240" w:lineRule="auto"/>
      </w:pPr>
      <w:r>
        <w:separator/>
      </w:r>
    </w:p>
  </w:footnote>
  <w:footnote w:type="continuationSeparator" w:id="0">
    <w:p w:rsidR="00631415" w:rsidRDefault="00631415" w:rsidP="00817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438B"/>
    <w:multiLevelType w:val="hybridMultilevel"/>
    <w:tmpl w:val="3B42D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27AF8"/>
    <w:multiLevelType w:val="hybridMultilevel"/>
    <w:tmpl w:val="78FCEF10"/>
    <w:lvl w:ilvl="0" w:tplc="75A00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CB"/>
    <w:rsid w:val="00275C81"/>
    <w:rsid w:val="00283D2F"/>
    <w:rsid w:val="003D6ECB"/>
    <w:rsid w:val="00567E8C"/>
    <w:rsid w:val="00631415"/>
    <w:rsid w:val="00817657"/>
    <w:rsid w:val="009314B6"/>
    <w:rsid w:val="00A77980"/>
    <w:rsid w:val="00B0655F"/>
    <w:rsid w:val="00B80F7F"/>
    <w:rsid w:val="00D8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B9EC9-1DED-4D69-ADB8-57A9AA04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ECB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D6E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D6E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6EC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6E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7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7657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817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765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2017-03-09T10:59:00Z</cp:lastPrinted>
  <dcterms:created xsi:type="dcterms:W3CDTF">2017-03-02T09:32:00Z</dcterms:created>
  <dcterms:modified xsi:type="dcterms:W3CDTF">2017-03-09T11:06:00Z</dcterms:modified>
</cp:coreProperties>
</file>